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B7B0" w14:textId="77777777" w:rsidR="00091F9F" w:rsidRPr="008E076C" w:rsidRDefault="00091F9F" w:rsidP="21A53E6E">
      <w:pPr>
        <w:jc w:val="both"/>
        <w:rPr>
          <w:rFonts w:eastAsiaTheme="minorEastAsia"/>
          <w:b/>
          <w:bCs/>
        </w:rPr>
      </w:pPr>
      <w:bookmarkStart w:id="0" w:name="_Hlk134091443"/>
    </w:p>
    <w:bookmarkEnd w:id="0"/>
    <w:p w14:paraId="52E1EDD1" w14:textId="15DCA68A" w:rsidR="3DCABFD8" w:rsidRDefault="3DCABFD8" w:rsidP="21A53E6E">
      <w:pPr>
        <w:rPr>
          <w:rFonts w:eastAsiaTheme="minorEastAsia"/>
          <w:b/>
          <w:bCs/>
          <w:sz w:val="28"/>
          <w:szCs w:val="28"/>
        </w:rPr>
      </w:pPr>
      <w:r w:rsidRPr="21A53E6E">
        <w:rPr>
          <w:rFonts w:eastAsiaTheme="minorEastAsia"/>
          <w:b/>
          <w:bCs/>
          <w:sz w:val="28"/>
          <w:szCs w:val="28"/>
        </w:rPr>
        <w:t>FOR IMMEDIATE RELEASE</w:t>
      </w:r>
      <w:r w:rsidR="5FCF0587" w:rsidRPr="21A53E6E">
        <w:rPr>
          <w:rFonts w:eastAsiaTheme="minorEastAsia"/>
          <w:b/>
          <w:bCs/>
          <w:sz w:val="28"/>
          <w:szCs w:val="28"/>
        </w:rPr>
        <w:t>:</w:t>
      </w:r>
    </w:p>
    <w:p w14:paraId="1636B86C" w14:textId="461D5782" w:rsidR="47480869" w:rsidRDefault="47480869" w:rsidP="21A53E6E">
      <w:pPr>
        <w:rPr>
          <w:rFonts w:eastAsiaTheme="minorEastAsia"/>
          <w:b/>
          <w:bCs/>
          <w:sz w:val="28"/>
          <w:szCs w:val="28"/>
        </w:rPr>
      </w:pPr>
    </w:p>
    <w:p w14:paraId="40520F5D" w14:textId="7260466F" w:rsidR="47480869" w:rsidRDefault="5FCF0587" w:rsidP="21A53E6E">
      <w:pPr>
        <w:rPr>
          <w:rFonts w:eastAsiaTheme="minorEastAsia"/>
          <w:b/>
          <w:bCs/>
          <w:color w:val="000000" w:themeColor="text1"/>
          <w:sz w:val="28"/>
          <w:szCs w:val="28"/>
        </w:rPr>
      </w:pPr>
      <w:r w:rsidRPr="21A53E6E">
        <w:rPr>
          <w:rFonts w:eastAsiaTheme="minorEastAsia"/>
          <w:b/>
          <w:bCs/>
          <w:color w:val="000000" w:themeColor="text1"/>
          <w:sz w:val="28"/>
          <w:szCs w:val="28"/>
        </w:rPr>
        <w:t>Riviera Beach Police Department and Port of Palm Beach Announce Innovative Safety Partnership</w:t>
      </w:r>
    </w:p>
    <w:p w14:paraId="55AC5B6E" w14:textId="0EE0A6DC" w:rsidR="47480869" w:rsidRDefault="0E0EEBD6" w:rsidP="21A53E6E">
      <w:pPr>
        <w:rPr>
          <w:rFonts w:eastAsiaTheme="minorEastAsia"/>
        </w:rPr>
      </w:pPr>
      <w:r w:rsidRPr="21A53E6E">
        <w:rPr>
          <w:rFonts w:eastAsiaTheme="minorEastAsia"/>
        </w:rPr>
        <w:t xml:space="preserve"> </w:t>
      </w:r>
    </w:p>
    <w:p w14:paraId="7C426757" w14:textId="7CCBDD21" w:rsidR="47480869" w:rsidRDefault="0E0EEBD6" w:rsidP="21A53E6E">
      <w:pPr>
        <w:rPr>
          <w:rFonts w:eastAsiaTheme="minorEastAsia"/>
        </w:rPr>
      </w:pPr>
      <w:r w:rsidRPr="21A53E6E">
        <w:rPr>
          <w:rFonts w:eastAsiaTheme="minorEastAsia"/>
        </w:rPr>
        <w:t xml:space="preserve"> </w:t>
      </w:r>
    </w:p>
    <w:p w14:paraId="35C73E52" w14:textId="2605F404" w:rsidR="47480869" w:rsidRDefault="0E0EEBD6" w:rsidP="21A53E6E">
      <w:pPr>
        <w:rPr>
          <w:rFonts w:eastAsiaTheme="minorEastAsia"/>
          <w:sz w:val="22"/>
          <w:szCs w:val="22"/>
        </w:rPr>
      </w:pPr>
      <w:r w:rsidRPr="21A53E6E">
        <w:rPr>
          <w:rFonts w:eastAsiaTheme="minorEastAsia"/>
          <w:sz w:val="22"/>
          <w:szCs w:val="22"/>
        </w:rPr>
        <w:t xml:space="preserve">Riviera Beach, FL (April </w:t>
      </w:r>
      <w:r w:rsidR="001F0557">
        <w:rPr>
          <w:rFonts w:eastAsiaTheme="minorEastAsia"/>
          <w:sz w:val="22"/>
          <w:szCs w:val="22"/>
        </w:rPr>
        <w:t>30,</w:t>
      </w:r>
      <w:r w:rsidRPr="21A53E6E">
        <w:rPr>
          <w:rFonts w:eastAsiaTheme="minorEastAsia"/>
          <w:sz w:val="22"/>
          <w:szCs w:val="22"/>
        </w:rPr>
        <w:t xml:space="preserve"> 2024) - The Riviera Beach Police Department and the Port of Palm Beach are pleased to announce a new and innovative partnership aimed at enhancing safety and security. As part of this initiative, a full-time Riviera Beach Police Department officer will be dedicated to patrolling the Port of Palm Beach, marking the first collaboration of its kind between the department and the port.</w:t>
      </w:r>
    </w:p>
    <w:p w14:paraId="5530747C" w14:textId="09753ED9" w:rsidR="47480869" w:rsidRDefault="0E0EEBD6" w:rsidP="21A53E6E">
      <w:pPr>
        <w:rPr>
          <w:rFonts w:eastAsiaTheme="minorEastAsia"/>
          <w:sz w:val="22"/>
          <w:szCs w:val="22"/>
        </w:rPr>
      </w:pPr>
      <w:r w:rsidRPr="21A53E6E">
        <w:rPr>
          <w:rFonts w:eastAsiaTheme="minorEastAsia"/>
          <w:sz w:val="22"/>
          <w:szCs w:val="22"/>
        </w:rPr>
        <w:t xml:space="preserve"> </w:t>
      </w:r>
    </w:p>
    <w:p w14:paraId="57CDCE13" w14:textId="592FA136" w:rsidR="47480869" w:rsidRDefault="0E0EEBD6" w:rsidP="21A53E6E">
      <w:pPr>
        <w:rPr>
          <w:rFonts w:eastAsiaTheme="minorEastAsia"/>
          <w:sz w:val="22"/>
          <w:szCs w:val="22"/>
        </w:rPr>
      </w:pPr>
      <w:r w:rsidRPr="21A53E6E">
        <w:rPr>
          <w:rFonts w:eastAsiaTheme="minorEastAsia"/>
          <w:sz w:val="22"/>
          <w:szCs w:val="22"/>
        </w:rPr>
        <w:t>This unique partnership emerged from the foresight of both agencies, with a shared commitment to maintaining safety for all who work and visit the Port of Palm Beach. By assigning a dedicated police officer to the port, the Riviera Beach Police Department can respond more quickly to incidents, work more closely with port security, and foster a greater sense of safety within the port community.</w:t>
      </w:r>
    </w:p>
    <w:p w14:paraId="5DE1FB7B" w14:textId="390AA6D5" w:rsidR="47480869" w:rsidRDefault="47480869" w:rsidP="21A53E6E">
      <w:pPr>
        <w:rPr>
          <w:rFonts w:eastAsiaTheme="minorEastAsia"/>
          <w:sz w:val="22"/>
          <w:szCs w:val="22"/>
        </w:rPr>
      </w:pPr>
    </w:p>
    <w:p w14:paraId="4C087A9E" w14:textId="58EA42C0" w:rsidR="47480869" w:rsidRDefault="15454D2F" w:rsidP="21A53E6E">
      <w:pPr>
        <w:shd w:val="clear" w:color="auto" w:fill="FFFFFF" w:themeFill="background1"/>
        <w:jc w:val="both"/>
        <w:rPr>
          <w:rFonts w:eastAsiaTheme="minorEastAsia"/>
          <w:color w:val="000000" w:themeColor="text1"/>
          <w:sz w:val="22"/>
          <w:szCs w:val="22"/>
        </w:rPr>
      </w:pPr>
      <w:r w:rsidRPr="21A53E6E">
        <w:rPr>
          <w:rFonts w:eastAsiaTheme="minorEastAsia"/>
          <w:color w:val="000000" w:themeColor="text1"/>
          <w:sz w:val="22"/>
          <w:szCs w:val="22"/>
        </w:rPr>
        <w:t>“This partnership couldn’t have come at a better time,” said Port Executive Director Michael Meekins. “As the Port begins to embark on one of the largest infrastructure projects to date, it is of great value for us to have a full-time dedicated officer onsite overseeing both landside and marine operations. This new initiative adds to the longtime relationship we’ve had with our local law enforcement, who’ve always had access to conduct training operations at the Port.”</w:t>
      </w:r>
    </w:p>
    <w:p w14:paraId="431EEFBE" w14:textId="3A0DF77B" w:rsidR="47480869" w:rsidRDefault="47480869" w:rsidP="21A53E6E">
      <w:pPr>
        <w:rPr>
          <w:rFonts w:eastAsiaTheme="minorEastAsia"/>
          <w:sz w:val="22"/>
          <w:szCs w:val="22"/>
        </w:rPr>
      </w:pPr>
    </w:p>
    <w:p w14:paraId="4E09B53A" w14:textId="36952AAF" w:rsidR="0E0EEBD6" w:rsidRDefault="0E0EEBD6" w:rsidP="21A53E6E">
      <w:pPr>
        <w:rPr>
          <w:rFonts w:eastAsiaTheme="minorEastAsia"/>
          <w:sz w:val="22"/>
          <w:szCs w:val="22"/>
        </w:rPr>
      </w:pPr>
      <w:r w:rsidRPr="21A53E6E">
        <w:rPr>
          <w:rFonts w:eastAsiaTheme="minorEastAsia"/>
          <w:sz w:val="22"/>
          <w:szCs w:val="22"/>
        </w:rPr>
        <w:t>The collaboration signifies a strategic approach to public safety, reinforcing the shared goals of ensuring a secure environment for maritime activities, commerce, and tourism at the Port of Palm Beach.</w:t>
      </w:r>
    </w:p>
    <w:p w14:paraId="2A153BF6" w14:textId="1328887B" w:rsidR="47480869" w:rsidRDefault="0E0EEBD6" w:rsidP="21A53E6E">
      <w:pPr>
        <w:rPr>
          <w:rFonts w:eastAsiaTheme="minorEastAsia"/>
          <w:sz w:val="22"/>
          <w:szCs w:val="22"/>
        </w:rPr>
      </w:pPr>
      <w:r w:rsidRPr="21A53E6E">
        <w:rPr>
          <w:rFonts w:eastAsiaTheme="minorEastAsia"/>
          <w:sz w:val="22"/>
          <w:szCs w:val="22"/>
        </w:rPr>
        <w:t xml:space="preserve"> </w:t>
      </w:r>
    </w:p>
    <w:p w14:paraId="1B48FCE7" w14:textId="329E1EB1" w:rsidR="47480869" w:rsidRDefault="0E0EEBD6" w:rsidP="21A53E6E">
      <w:pPr>
        <w:rPr>
          <w:rFonts w:eastAsiaTheme="minorEastAsia"/>
          <w:sz w:val="22"/>
          <w:szCs w:val="22"/>
        </w:rPr>
      </w:pPr>
      <w:r w:rsidRPr="21A53E6E">
        <w:rPr>
          <w:rFonts w:eastAsiaTheme="minorEastAsia"/>
          <w:sz w:val="22"/>
          <w:szCs w:val="22"/>
        </w:rPr>
        <w:t xml:space="preserve">"We are excited to launch this partnership, which represents a significant step forward in public safety for our community," said </w:t>
      </w:r>
      <w:r w:rsidR="301E3CB3" w:rsidRPr="21A53E6E">
        <w:rPr>
          <w:rFonts w:eastAsiaTheme="minorEastAsia"/>
          <w:sz w:val="22"/>
          <w:szCs w:val="22"/>
        </w:rPr>
        <w:t>Michael Coleman</w:t>
      </w:r>
      <w:r w:rsidRPr="21A53E6E">
        <w:rPr>
          <w:rFonts w:eastAsiaTheme="minorEastAsia"/>
          <w:sz w:val="22"/>
          <w:szCs w:val="22"/>
        </w:rPr>
        <w:t xml:space="preserve">, </w:t>
      </w:r>
      <w:r w:rsidR="74A58626" w:rsidRPr="21A53E6E">
        <w:rPr>
          <w:rFonts w:eastAsiaTheme="minorEastAsia"/>
          <w:sz w:val="22"/>
          <w:szCs w:val="22"/>
        </w:rPr>
        <w:t xml:space="preserve">Riviera Beach </w:t>
      </w:r>
      <w:r w:rsidRPr="21A53E6E">
        <w:rPr>
          <w:rFonts w:eastAsiaTheme="minorEastAsia"/>
          <w:sz w:val="22"/>
          <w:szCs w:val="22"/>
        </w:rPr>
        <w:t>Chief of Police</w:t>
      </w:r>
      <w:r w:rsidR="254646EC" w:rsidRPr="21A53E6E">
        <w:rPr>
          <w:rFonts w:eastAsiaTheme="minorEastAsia"/>
          <w:sz w:val="22"/>
          <w:szCs w:val="22"/>
        </w:rPr>
        <w:t xml:space="preserve">. </w:t>
      </w:r>
      <w:r w:rsidRPr="21A53E6E">
        <w:rPr>
          <w:rFonts w:eastAsiaTheme="minorEastAsia"/>
          <w:sz w:val="22"/>
          <w:szCs w:val="22"/>
        </w:rPr>
        <w:t>"By working closely with the Port of Palm Beach, we aim to create a safer environment for everyone.</w:t>
      </w:r>
      <w:r w:rsidR="5CDAC5ED" w:rsidRPr="21A53E6E">
        <w:rPr>
          <w:rFonts w:eastAsiaTheme="minorEastAsia"/>
          <w:sz w:val="22"/>
          <w:szCs w:val="22"/>
        </w:rPr>
        <w:t xml:space="preserve"> This partnership is just the beginning, with further collaborations planned to strengthen safety protocols and community engagement.</w:t>
      </w:r>
      <w:r w:rsidRPr="21A53E6E">
        <w:rPr>
          <w:rFonts w:eastAsiaTheme="minorEastAsia"/>
          <w:sz w:val="22"/>
          <w:szCs w:val="22"/>
        </w:rPr>
        <w:t>"</w:t>
      </w:r>
    </w:p>
    <w:p w14:paraId="746A1BE8" w14:textId="3A4161CE" w:rsidR="47480869" w:rsidRDefault="0E0EEBD6" w:rsidP="21A53E6E">
      <w:pPr>
        <w:rPr>
          <w:rFonts w:eastAsiaTheme="minorEastAsia"/>
          <w:sz w:val="22"/>
          <w:szCs w:val="22"/>
        </w:rPr>
      </w:pPr>
      <w:r w:rsidRPr="21A53E6E">
        <w:rPr>
          <w:rFonts w:eastAsiaTheme="minorEastAsia"/>
          <w:sz w:val="22"/>
          <w:szCs w:val="22"/>
        </w:rPr>
        <w:t xml:space="preserve"> </w:t>
      </w:r>
    </w:p>
    <w:p w14:paraId="4A29C9A3" w14:textId="4F795BD4" w:rsidR="0E0EEBD6" w:rsidRDefault="0E0EEBD6" w:rsidP="21A53E6E">
      <w:pPr>
        <w:rPr>
          <w:rFonts w:eastAsiaTheme="minorEastAsia"/>
          <w:sz w:val="22"/>
          <w:szCs w:val="22"/>
        </w:rPr>
      </w:pPr>
      <w:r w:rsidRPr="7FA0284E">
        <w:rPr>
          <w:rFonts w:eastAsiaTheme="minorEastAsia"/>
          <w:sz w:val="22"/>
          <w:szCs w:val="22"/>
        </w:rPr>
        <w:t xml:space="preserve"> </w:t>
      </w:r>
      <w:r w:rsidR="58FD578B" w:rsidRPr="7FA0284E">
        <w:rPr>
          <w:rFonts w:eastAsiaTheme="minorEastAsia"/>
          <w:sz w:val="22"/>
          <w:szCs w:val="22"/>
        </w:rPr>
        <w:t xml:space="preserve">BROLL: </w:t>
      </w:r>
      <w:hyperlink r:id="rId10">
        <w:r w:rsidR="58FD578B" w:rsidRPr="7FA0284E">
          <w:rPr>
            <w:rStyle w:val="Hyperlink"/>
            <w:rFonts w:ascii="Calibri" w:eastAsia="Calibri" w:hAnsi="Calibri" w:cs="Calibri"/>
            <w:sz w:val="22"/>
            <w:szCs w:val="22"/>
          </w:rPr>
          <w:t>Sgt. Michael D'Andria Port of Palm Beach broll.mp4</w:t>
        </w:r>
      </w:hyperlink>
    </w:p>
    <w:p w14:paraId="7F58BED6" w14:textId="394FCFCF" w:rsidR="21A53E6E" w:rsidRDefault="21A53E6E" w:rsidP="21A53E6E">
      <w:pPr>
        <w:rPr>
          <w:rFonts w:eastAsiaTheme="minorEastAsia"/>
          <w:sz w:val="22"/>
          <w:szCs w:val="22"/>
        </w:rPr>
      </w:pPr>
    </w:p>
    <w:p w14:paraId="52B30615" w14:textId="3A5226AF" w:rsidR="47480869" w:rsidRDefault="47480869" w:rsidP="21A53E6E">
      <w:pPr>
        <w:rPr>
          <w:rFonts w:eastAsiaTheme="minorEastAsia"/>
          <w:b/>
          <w:bCs/>
          <w:sz w:val="22"/>
          <w:szCs w:val="22"/>
        </w:rPr>
      </w:pPr>
      <w:r w:rsidRPr="21A53E6E">
        <w:rPr>
          <w:rFonts w:eastAsiaTheme="minorEastAsia"/>
          <w:b/>
          <w:bCs/>
          <w:sz w:val="22"/>
          <w:szCs w:val="22"/>
        </w:rPr>
        <w:t>For further information or inquiries, please contact:</w:t>
      </w:r>
    </w:p>
    <w:p w14:paraId="32CFECEF" w14:textId="1A10332A" w:rsidR="7FF19B82" w:rsidRDefault="7FF19B82" w:rsidP="21A53E6E">
      <w:pPr>
        <w:rPr>
          <w:rFonts w:eastAsiaTheme="minorEastAsia"/>
          <w:sz w:val="22"/>
          <w:szCs w:val="22"/>
        </w:rPr>
      </w:pPr>
      <w:r w:rsidRPr="21A53E6E">
        <w:rPr>
          <w:rFonts w:eastAsiaTheme="minorEastAsia"/>
          <w:sz w:val="22"/>
          <w:szCs w:val="22"/>
        </w:rPr>
        <w:t xml:space="preserve">Serena Spates </w:t>
      </w:r>
    </w:p>
    <w:p w14:paraId="31E2D2D8" w14:textId="05AEE320" w:rsidR="7FF19B82" w:rsidRDefault="7FF19B82" w:rsidP="21A53E6E">
      <w:pPr>
        <w:rPr>
          <w:rFonts w:eastAsiaTheme="minorEastAsia"/>
          <w:sz w:val="22"/>
          <w:szCs w:val="22"/>
        </w:rPr>
      </w:pPr>
      <w:r w:rsidRPr="21A53E6E">
        <w:rPr>
          <w:rFonts w:eastAsiaTheme="minorEastAsia"/>
          <w:sz w:val="22"/>
          <w:szCs w:val="22"/>
        </w:rPr>
        <w:t>Public Information Officer</w:t>
      </w:r>
    </w:p>
    <w:p w14:paraId="515A6149" w14:textId="0B090E86" w:rsidR="10E34F21" w:rsidRDefault="10E34F21" w:rsidP="21A53E6E">
      <w:pPr>
        <w:rPr>
          <w:rFonts w:eastAsiaTheme="minorEastAsia"/>
          <w:sz w:val="22"/>
          <w:szCs w:val="22"/>
        </w:rPr>
      </w:pPr>
      <w:r w:rsidRPr="21A53E6E">
        <w:rPr>
          <w:rFonts w:eastAsiaTheme="minorEastAsia"/>
          <w:sz w:val="22"/>
          <w:szCs w:val="22"/>
        </w:rPr>
        <w:t>(561) 635-8748</w:t>
      </w:r>
    </w:p>
    <w:p w14:paraId="1CBD0D89" w14:textId="5A2D8007" w:rsidR="248C318A" w:rsidRDefault="10E34F21" w:rsidP="21A53E6E">
      <w:pPr>
        <w:rPr>
          <w:rFonts w:eastAsiaTheme="minorEastAsia"/>
          <w:sz w:val="22"/>
          <w:szCs w:val="22"/>
        </w:rPr>
      </w:pPr>
      <w:r w:rsidRPr="21A53E6E">
        <w:rPr>
          <w:rFonts w:eastAsiaTheme="minorEastAsia"/>
          <w:sz w:val="22"/>
          <w:szCs w:val="22"/>
        </w:rPr>
        <w:t>Sspates@rbpublicsafety.org</w:t>
      </w:r>
    </w:p>
    <w:sectPr w:rsidR="248C318A" w:rsidSect="00CF044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42000" w14:textId="77777777" w:rsidR="00CF044B" w:rsidRDefault="00CF044B">
      <w:r>
        <w:separator/>
      </w:r>
    </w:p>
  </w:endnote>
  <w:endnote w:type="continuationSeparator" w:id="0">
    <w:p w14:paraId="7CB601E1" w14:textId="77777777" w:rsidR="00CF044B" w:rsidRDefault="00CF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66A" w14:textId="77777777" w:rsidR="00122944" w:rsidRDefault="00122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4F62" w14:textId="77777777" w:rsidR="00122944" w:rsidRDefault="00122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9D70" w14:textId="77777777" w:rsidR="00122944" w:rsidRDefault="00122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56A4E" w14:textId="77777777" w:rsidR="00CF044B" w:rsidRDefault="00CF044B">
      <w:r>
        <w:separator/>
      </w:r>
    </w:p>
  </w:footnote>
  <w:footnote w:type="continuationSeparator" w:id="0">
    <w:p w14:paraId="325F6DA1" w14:textId="77777777" w:rsidR="00CF044B" w:rsidRDefault="00CF0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5399" w14:textId="77777777" w:rsidR="00122944" w:rsidRDefault="00122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7E56" w14:textId="3981D466" w:rsidR="00122944" w:rsidRDefault="00944DC6" w:rsidP="21A53E6E">
    <w:pPr>
      <w:pStyle w:val="Header"/>
      <w:jc w:val="right"/>
    </w:pPr>
    <w:r w:rsidRPr="001B0A1F">
      <w:rPr>
        <w:b/>
        <w:bCs/>
        <w:noProof/>
        <w:sz w:val="28"/>
        <w:szCs w:val="28"/>
      </w:rPr>
      <w:drawing>
        <wp:inline distT="0" distB="0" distL="0" distR="0" wp14:anchorId="2B5E32D3" wp14:editId="57D0A4BD">
          <wp:extent cx="876024" cy="1090247"/>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7163" cy="1141446"/>
                  </a:xfrm>
                  <a:prstGeom prst="rect">
                    <a:avLst/>
                  </a:prstGeom>
                  <a:noFill/>
                  <a:ln>
                    <a:noFill/>
                  </a:ln>
                </pic:spPr>
              </pic:pic>
            </a:graphicData>
          </a:graphic>
        </wp:inline>
      </w:drawing>
    </w:r>
    <w:r w:rsidR="21A53E6E">
      <w:t xml:space="preserve">.                                                                                 </w:t>
    </w:r>
    <w:r w:rsidR="21A53E6E">
      <w:rPr>
        <w:noProof/>
      </w:rPr>
      <w:drawing>
        <wp:inline distT="0" distB="0" distL="0" distR="0" wp14:anchorId="4C721CF2" wp14:editId="24BF0A8F">
          <wp:extent cx="2232932" cy="976908"/>
          <wp:effectExtent l="0" t="0" r="0" b="0"/>
          <wp:docPr id="1712603645" name="Picture 1712603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232932" cy="9769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ACBE" w14:textId="77777777" w:rsidR="00122944" w:rsidRDefault="00122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8146E"/>
    <w:multiLevelType w:val="hybridMultilevel"/>
    <w:tmpl w:val="C8284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9E99567"/>
    <w:multiLevelType w:val="hybridMultilevel"/>
    <w:tmpl w:val="FFFFFFFF"/>
    <w:lvl w:ilvl="0" w:tplc="ED068314">
      <w:start w:val="1"/>
      <w:numFmt w:val="bullet"/>
      <w:lvlText w:val=""/>
      <w:lvlJc w:val="left"/>
      <w:pPr>
        <w:ind w:left="720" w:hanging="360"/>
      </w:pPr>
      <w:rPr>
        <w:rFonts w:ascii="Symbol" w:hAnsi="Symbol" w:hint="default"/>
      </w:rPr>
    </w:lvl>
    <w:lvl w:ilvl="1" w:tplc="11B82356">
      <w:start w:val="1"/>
      <w:numFmt w:val="bullet"/>
      <w:lvlText w:val="o"/>
      <w:lvlJc w:val="left"/>
      <w:pPr>
        <w:ind w:left="1440" w:hanging="360"/>
      </w:pPr>
      <w:rPr>
        <w:rFonts w:ascii="Courier New" w:hAnsi="Courier New" w:hint="default"/>
      </w:rPr>
    </w:lvl>
    <w:lvl w:ilvl="2" w:tplc="F16E88C4">
      <w:start w:val="1"/>
      <w:numFmt w:val="bullet"/>
      <w:lvlText w:val=""/>
      <w:lvlJc w:val="left"/>
      <w:pPr>
        <w:ind w:left="2160" w:hanging="360"/>
      </w:pPr>
      <w:rPr>
        <w:rFonts w:ascii="Wingdings" w:hAnsi="Wingdings" w:hint="default"/>
      </w:rPr>
    </w:lvl>
    <w:lvl w:ilvl="3" w:tplc="2C76FEAA">
      <w:start w:val="1"/>
      <w:numFmt w:val="bullet"/>
      <w:lvlText w:val=""/>
      <w:lvlJc w:val="left"/>
      <w:pPr>
        <w:ind w:left="2880" w:hanging="360"/>
      </w:pPr>
      <w:rPr>
        <w:rFonts w:ascii="Symbol" w:hAnsi="Symbol" w:hint="default"/>
      </w:rPr>
    </w:lvl>
    <w:lvl w:ilvl="4" w:tplc="82CAE064">
      <w:start w:val="1"/>
      <w:numFmt w:val="bullet"/>
      <w:lvlText w:val="o"/>
      <w:lvlJc w:val="left"/>
      <w:pPr>
        <w:ind w:left="3600" w:hanging="360"/>
      </w:pPr>
      <w:rPr>
        <w:rFonts w:ascii="Courier New" w:hAnsi="Courier New" w:hint="default"/>
      </w:rPr>
    </w:lvl>
    <w:lvl w:ilvl="5" w:tplc="EC0E8C18">
      <w:start w:val="1"/>
      <w:numFmt w:val="bullet"/>
      <w:lvlText w:val=""/>
      <w:lvlJc w:val="left"/>
      <w:pPr>
        <w:ind w:left="4320" w:hanging="360"/>
      </w:pPr>
      <w:rPr>
        <w:rFonts w:ascii="Wingdings" w:hAnsi="Wingdings" w:hint="default"/>
      </w:rPr>
    </w:lvl>
    <w:lvl w:ilvl="6" w:tplc="F5369CBA">
      <w:start w:val="1"/>
      <w:numFmt w:val="bullet"/>
      <w:lvlText w:val=""/>
      <w:lvlJc w:val="left"/>
      <w:pPr>
        <w:ind w:left="5040" w:hanging="360"/>
      </w:pPr>
      <w:rPr>
        <w:rFonts w:ascii="Symbol" w:hAnsi="Symbol" w:hint="default"/>
      </w:rPr>
    </w:lvl>
    <w:lvl w:ilvl="7" w:tplc="2F6C881E">
      <w:start w:val="1"/>
      <w:numFmt w:val="bullet"/>
      <w:lvlText w:val="o"/>
      <w:lvlJc w:val="left"/>
      <w:pPr>
        <w:ind w:left="5760" w:hanging="360"/>
      </w:pPr>
      <w:rPr>
        <w:rFonts w:ascii="Courier New" w:hAnsi="Courier New" w:hint="default"/>
      </w:rPr>
    </w:lvl>
    <w:lvl w:ilvl="8" w:tplc="54AA6B7C">
      <w:start w:val="1"/>
      <w:numFmt w:val="bullet"/>
      <w:lvlText w:val=""/>
      <w:lvlJc w:val="left"/>
      <w:pPr>
        <w:ind w:left="6480" w:hanging="360"/>
      </w:pPr>
      <w:rPr>
        <w:rFonts w:ascii="Wingdings" w:hAnsi="Wingdings" w:hint="default"/>
      </w:rPr>
    </w:lvl>
  </w:abstractNum>
  <w:abstractNum w:abstractNumId="2" w15:restartNumberingAfterBreak="0">
    <w:nsid w:val="56C745CF"/>
    <w:multiLevelType w:val="hybridMultilevel"/>
    <w:tmpl w:val="A2F8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931965">
    <w:abstractNumId w:val="1"/>
  </w:num>
  <w:num w:numId="2" w16cid:durableId="580723548">
    <w:abstractNumId w:val="2"/>
  </w:num>
  <w:num w:numId="3" w16cid:durableId="144757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5D"/>
    <w:rsid w:val="000024D3"/>
    <w:rsid w:val="00020504"/>
    <w:rsid w:val="0004194E"/>
    <w:rsid w:val="00042165"/>
    <w:rsid w:val="00053DB3"/>
    <w:rsid w:val="00065838"/>
    <w:rsid w:val="00083C03"/>
    <w:rsid w:val="00091F9F"/>
    <w:rsid w:val="00095FAA"/>
    <w:rsid w:val="000A7489"/>
    <w:rsid w:val="000C5F5F"/>
    <w:rsid w:val="000D2F42"/>
    <w:rsid w:val="000E0498"/>
    <w:rsid w:val="000F45F3"/>
    <w:rsid w:val="00112AB6"/>
    <w:rsid w:val="00122944"/>
    <w:rsid w:val="00123306"/>
    <w:rsid w:val="0013497E"/>
    <w:rsid w:val="001405D2"/>
    <w:rsid w:val="001457FA"/>
    <w:rsid w:val="001522C1"/>
    <w:rsid w:val="00172263"/>
    <w:rsid w:val="00175520"/>
    <w:rsid w:val="0019273B"/>
    <w:rsid w:val="0019603A"/>
    <w:rsid w:val="001A40E1"/>
    <w:rsid w:val="001C0B4E"/>
    <w:rsid w:val="001D3F9F"/>
    <w:rsid w:val="001D5AAF"/>
    <w:rsid w:val="001F0557"/>
    <w:rsid w:val="001F706F"/>
    <w:rsid w:val="0024222F"/>
    <w:rsid w:val="00251CA0"/>
    <w:rsid w:val="00277A64"/>
    <w:rsid w:val="002A3576"/>
    <w:rsid w:val="002A4E62"/>
    <w:rsid w:val="002A599B"/>
    <w:rsid w:val="002C4D21"/>
    <w:rsid w:val="002C70EC"/>
    <w:rsid w:val="0031049D"/>
    <w:rsid w:val="00313167"/>
    <w:rsid w:val="00317B71"/>
    <w:rsid w:val="003217D1"/>
    <w:rsid w:val="00324E24"/>
    <w:rsid w:val="0032779F"/>
    <w:rsid w:val="00334030"/>
    <w:rsid w:val="00384CC6"/>
    <w:rsid w:val="003916C1"/>
    <w:rsid w:val="003B2B3A"/>
    <w:rsid w:val="003C03C0"/>
    <w:rsid w:val="003D5BFE"/>
    <w:rsid w:val="003E6EA5"/>
    <w:rsid w:val="00441223"/>
    <w:rsid w:val="004773F3"/>
    <w:rsid w:val="00491915"/>
    <w:rsid w:val="004A21AF"/>
    <w:rsid w:val="004B01FE"/>
    <w:rsid w:val="004C1C92"/>
    <w:rsid w:val="004F2D43"/>
    <w:rsid w:val="00501288"/>
    <w:rsid w:val="00501C85"/>
    <w:rsid w:val="005031C8"/>
    <w:rsid w:val="00504224"/>
    <w:rsid w:val="00506386"/>
    <w:rsid w:val="00530DAA"/>
    <w:rsid w:val="00543D9E"/>
    <w:rsid w:val="005447DE"/>
    <w:rsid w:val="005467F4"/>
    <w:rsid w:val="0058129A"/>
    <w:rsid w:val="005823ED"/>
    <w:rsid w:val="005B5C83"/>
    <w:rsid w:val="005C7EE0"/>
    <w:rsid w:val="005D4013"/>
    <w:rsid w:val="005E2ABA"/>
    <w:rsid w:val="005E3B87"/>
    <w:rsid w:val="006060D9"/>
    <w:rsid w:val="0061607F"/>
    <w:rsid w:val="006248E0"/>
    <w:rsid w:val="00626982"/>
    <w:rsid w:val="0066100C"/>
    <w:rsid w:val="00672B29"/>
    <w:rsid w:val="006C464A"/>
    <w:rsid w:val="006D145C"/>
    <w:rsid w:val="006E36A2"/>
    <w:rsid w:val="00713A14"/>
    <w:rsid w:val="00730BCF"/>
    <w:rsid w:val="007355EF"/>
    <w:rsid w:val="00755FD5"/>
    <w:rsid w:val="0079089D"/>
    <w:rsid w:val="007A2795"/>
    <w:rsid w:val="007A593B"/>
    <w:rsid w:val="007A7F94"/>
    <w:rsid w:val="007B5F56"/>
    <w:rsid w:val="007C1BEC"/>
    <w:rsid w:val="007F69F7"/>
    <w:rsid w:val="00835A55"/>
    <w:rsid w:val="0085635C"/>
    <w:rsid w:val="00866132"/>
    <w:rsid w:val="00886A65"/>
    <w:rsid w:val="008A1483"/>
    <w:rsid w:val="008A588A"/>
    <w:rsid w:val="008E076C"/>
    <w:rsid w:val="008E1791"/>
    <w:rsid w:val="008F763B"/>
    <w:rsid w:val="0091132D"/>
    <w:rsid w:val="00913CF3"/>
    <w:rsid w:val="00942898"/>
    <w:rsid w:val="00944DC6"/>
    <w:rsid w:val="0099406C"/>
    <w:rsid w:val="009B127D"/>
    <w:rsid w:val="009D2EB1"/>
    <w:rsid w:val="009D6D61"/>
    <w:rsid w:val="00A36EEE"/>
    <w:rsid w:val="00A41F23"/>
    <w:rsid w:val="00A50D85"/>
    <w:rsid w:val="00AC0415"/>
    <w:rsid w:val="00AD3D90"/>
    <w:rsid w:val="00AF3178"/>
    <w:rsid w:val="00B5677D"/>
    <w:rsid w:val="00B56907"/>
    <w:rsid w:val="00B61B69"/>
    <w:rsid w:val="00B92E7D"/>
    <w:rsid w:val="00BB3944"/>
    <w:rsid w:val="00BC655D"/>
    <w:rsid w:val="00BD0A5B"/>
    <w:rsid w:val="00BD262C"/>
    <w:rsid w:val="00BF35C6"/>
    <w:rsid w:val="00BF74AF"/>
    <w:rsid w:val="00C100A8"/>
    <w:rsid w:val="00C7119D"/>
    <w:rsid w:val="00C726BB"/>
    <w:rsid w:val="00C81ADC"/>
    <w:rsid w:val="00C83465"/>
    <w:rsid w:val="00CA7A40"/>
    <w:rsid w:val="00CB63D4"/>
    <w:rsid w:val="00CD74C9"/>
    <w:rsid w:val="00CF044B"/>
    <w:rsid w:val="00D01C9D"/>
    <w:rsid w:val="00D47123"/>
    <w:rsid w:val="00D57809"/>
    <w:rsid w:val="00D635B9"/>
    <w:rsid w:val="00D75B91"/>
    <w:rsid w:val="00D81EEB"/>
    <w:rsid w:val="00D93714"/>
    <w:rsid w:val="00DA48F3"/>
    <w:rsid w:val="00DB3F2C"/>
    <w:rsid w:val="00DF4AD5"/>
    <w:rsid w:val="00E12134"/>
    <w:rsid w:val="00E1408A"/>
    <w:rsid w:val="00E176A4"/>
    <w:rsid w:val="00E30853"/>
    <w:rsid w:val="00E31D10"/>
    <w:rsid w:val="00E4166A"/>
    <w:rsid w:val="00E84CFC"/>
    <w:rsid w:val="00E86259"/>
    <w:rsid w:val="00E86E4F"/>
    <w:rsid w:val="00EA6BFD"/>
    <w:rsid w:val="00EB19A8"/>
    <w:rsid w:val="00EB4109"/>
    <w:rsid w:val="00EC64F0"/>
    <w:rsid w:val="00ED14D7"/>
    <w:rsid w:val="00F37508"/>
    <w:rsid w:val="00F607C1"/>
    <w:rsid w:val="00F6698C"/>
    <w:rsid w:val="00F67812"/>
    <w:rsid w:val="00F73FC2"/>
    <w:rsid w:val="00F90A3C"/>
    <w:rsid w:val="00FA5B5A"/>
    <w:rsid w:val="00FD149C"/>
    <w:rsid w:val="00FD3586"/>
    <w:rsid w:val="00FD5D6E"/>
    <w:rsid w:val="00FE5B69"/>
    <w:rsid w:val="01626788"/>
    <w:rsid w:val="03055B26"/>
    <w:rsid w:val="037EAAAC"/>
    <w:rsid w:val="04865CAE"/>
    <w:rsid w:val="05048606"/>
    <w:rsid w:val="0723D6A7"/>
    <w:rsid w:val="09719D75"/>
    <w:rsid w:val="0E0EEBD6"/>
    <w:rsid w:val="10E34F21"/>
    <w:rsid w:val="15454D2F"/>
    <w:rsid w:val="16D84767"/>
    <w:rsid w:val="1734A0D7"/>
    <w:rsid w:val="1A81B2EB"/>
    <w:rsid w:val="1C6485EA"/>
    <w:rsid w:val="1D30C8D7"/>
    <w:rsid w:val="200CD8A8"/>
    <w:rsid w:val="20B76B2F"/>
    <w:rsid w:val="2143FF07"/>
    <w:rsid w:val="2184FC29"/>
    <w:rsid w:val="21A53E6E"/>
    <w:rsid w:val="2203F444"/>
    <w:rsid w:val="24824E84"/>
    <w:rsid w:val="248C318A"/>
    <w:rsid w:val="24E78E4F"/>
    <w:rsid w:val="254646EC"/>
    <w:rsid w:val="26B79291"/>
    <w:rsid w:val="28707C49"/>
    <w:rsid w:val="2AA74389"/>
    <w:rsid w:val="2AEA4EEB"/>
    <w:rsid w:val="2E4163C4"/>
    <w:rsid w:val="301E3CB3"/>
    <w:rsid w:val="32A0EF4D"/>
    <w:rsid w:val="359227CB"/>
    <w:rsid w:val="35D84CAF"/>
    <w:rsid w:val="3600A0F5"/>
    <w:rsid w:val="367A1850"/>
    <w:rsid w:val="37651EE6"/>
    <w:rsid w:val="38DD7429"/>
    <w:rsid w:val="3BB8248F"/>
    <w:rsid w:val="3DCABFD8"/>
    <w:rsid w:val="42509D5D"/>
    <w:rsid w:val="44857515"/>
    <w:rsid w:val="47480869"/>
    <w:rsid w:val="47FCA3F5"/>
    <w:rsid w:val="497CEE59"/>
    <w:rsid w:val="4CA9AAE2"/>
    <w:rsid w:val="4E656391"/>
    <w:rsid w:val="4ED19247"/>
    <w:rsid w:val="4F036522"/>
    <w:rsid w:val="55C74C23"/>
    <w:rsid w:val="575E66C3"/>
    <w:rsid w:val="58FD578B"/>
    <w:rsid w:val="59C2C8E4"/>
    <w:rsid w:val="5CDAC5ED"/>
    <w:rsid w:val="5CF8EDAE"/>
    <w:rsid w:val="5FCF0587"/>
    <w:rsid w:val="61B1D886"/>
    <w:rsid w:val="623906A1"/>
    <w:rsid w:val="6306A649"/>
    <w:rsid w:val="64A276AA"/>
    <w:rsid w:val="65E96768"/>
    <w:rsid w:val="6B524E44"/>
    <w:rsid w:val="6BABC564"/>
    <w:rsid w:val="6EE3E327"/>
    <w:rsid w:val="6FF49625"/>
    <w:rsid w:val="71A56A9B"/>
    <w:rsid w:val="71AED3F3"/>
    <w:rsid w:val="72787445"/>
    <w:rsid w:val="740419C5"/>
    <w:rsid w:val="74A58626"/>
    <w:rsid w:val="76893582"/>
    <w:rsid w:val="78370293"/>
    <w:rsid w:val="79F31D16"/>
    <w:rsid w:val="7A0B9D6C"/>
    <w:rsid w:val="7D2A15D1"/>
    <w:rsid w:val="7DAFE467"/>
    <w:rsid w:val="7F054D7B"/>
    <w:rsid w:val="7F2BC033"/>
    <w:rsid w:val="7FA0284E"/>
    <w:rsid w:val="7FF19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9085"/>
  <w15:chartTrackingRefBased/>
  <w15:docId w15:val="{91DDD6B3-D4D0-4DFF-B143-F6C52EB3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5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55D"/>
    <w:pPr>
      <w:tabs>
        <w:tab w:val="center" w:pos="4680"/>
        <w:tab w:val="right" w:pos="9360"/>
      </w:tabs>
    </w:pPr>
  </w:style>
  <w:style w:type="character" w:customStyle="1" w:styleId="HeaderChar">
    <w:name w:val="Header Char"/>
    <w:basedOn w:val="DefaultParagraphFont"/>
    <w:link w:val="Header"/>
    <w:uiPriority w:val="99"/>
    <w:rsid w:val="00BC655D"/>
    <w:rPr>
      <w:sz w:val="24"/>
      <w:szCs w:val="24"/>
    </w:rPr>
  </w:style>
  <w:style w:type="paragraph" w:styleId="Footer">
    <w:name w:val="footer"/>
    <w:basedOn w:val="Normal"/>
    <w:link w:val="FooterChar"/>
    <w:uiPriority w:val="99"/>
    <w:unhideWhenUsed/>
    <w:rsid w:val="00BC655D"/>
    <w:pPr>
      <w:tabs>
        <w:tab w:val="center" w:pos="4680"/>
        <w:tab w:val="right" w:pos="9360"/>
      </w:tabs>
    </w:pPr>
  </w:style>
  <w:style w:type="character" w:customStyle="1" w:styleId="FooterChar">
    <w:name w:val="Footer Char"/>
    <w:basedOn w:val="DefaultParagraphFont"/>
    <w:link w:val="Footer"/>
    <w:uiPriority w:val="99"/>
    <w:rsid w:val="00BC655D"/>
    <w:rPr>
      <w:sz w:val="24"/>
      <w:szCs w:val="24"/>
    </w:rPr>
  </w:style>
  <w:style w:type="character" w:styleId="Hyperlink">
    <w:name w:val="Hyperlink"/>
    <w:basedOn w:val="DefaultParagraphFont"/>
    <w:uiPriority w:val="99"/>
    <w:unhideWhenUsed/>
    <w:rsid w:val="00BC655D"/>
    <w:rPr>
      <w:color w:val="0563C1" w:themeColor="hyperlink"/>
      <w:u w:val="single"/>
    </w:rPr>
  </w:style>
  <w:style w:type="paragraph" w:customStyle="1" w:styleId="p1">
    <w:name w:val="p1"/>
    <w:basedOn w:val="Normal"/>
    <w:rsid w:val="00BC655D"/>
    <w:rPr>
      <w:rFonts w:ascii=".AppleSystemUIFont" w:eastAsiaTheme="minorEastAsia" w:hAnsi=".AppleSystemUIFont" w:cs="Times New Roman"/>
      <w:sz w:val="26"/>
      <w:szCs w:val="26"/>
    </w:rPr>
  </w:style>
  <w:style w:type="paragraph" w:styleId="ListParagraph">
    <w:name w:val="List Paragraph"/>
    <w:basedOn w:val="Normal"/>
    <w:uiPriority w:val="34"/>
    <w:qFormat/>
    <w:rsid w:val="00E84CFC"/>
    <w:pPr>
      <w:spacing w:after="160" w:line="259" w:lineRule="auto"/>
      <w:ind w:left="720"/>
      <w:contextualSpacing/>
    </w:pPr>
    <w:rPr>
      <w:sz w:val="22"/>
      <w:szCs w:val="22"/>
    </w:rPr>
  </w:style>
  <w:style w:type="paragraph" w:styleId="PlainText">
    <w:name w:val="Plain Text"/>
    <w:basedOn w:val="Normal"/>
    <w:link w:val="PlainTextChar"/>
    <w:uiPriority w:val="99"/>
    <w:semiHidden/>
    <w:unhideWhenUsed/>
    <w:rsid w:val="00324E24"/>
    <w:rPr>
      <w:rFonts w:ascii="Calibri" w:hAnsi="Calibri"/>
      <w:sz w:val="22"/>
      <w:szCs w:val="21"/>
    </w:rPr>
  </w:style>
  <w:style w:type="character" w:customStyle="1" w:styleId="PlainTextChar">
    <w:name w:val="Plain Text Char"/>
    <w:basedOn w:val="DefaultParagraphFont"/>
    <w:link w:val="PlainText"/>
    <w:uiPriority w:val="99"/>
    <w:semiHidden/>
    <w:rsid w:val="00324E24"/>
    <w:rPr>
      <w:rFonts w:ascii="Calibri" w:hAnsi="Calibri"/>
      <w:szCs w:val="21"/>
    </w:rPr>
  </w:style>
  <w:style w:type="paragraph" w:styleId="NormalWeb">
    <w:name w:val="Normal (Web)"/>
    <w:basedOn w:val="Normal"/>
    <w:uiPriority w:val="99"/>
    <w:semiHidden/>
    <w:unhideWhenUsed/>
    <w:rsid w:val="00866132"/>
    <w:pPr>
      <w:spacing w:before="100" w:beforeAutospacing="1" w:after="100" w:afterAutospacing="1"/>
    </w:pPr>
    <w:rPr>
      <w:rFonts w:ascii="Calibri" w:hAnsi="Calibri" w:cs="Calibri"/>
      <w:sz w:val="22"/>
      <w:szCs w:val="22"/>
    </w:rPr>
  </w:style>
  <w:style w:type="character" w:customStyle="1" w:styleId="contentpasted0">
    <w:name w:val="contentpasted0"/>
    <w:basedOn w:val="DefaultParagraphFont"/>
    <w:rsid w:val="00866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87342">
      <w:bodyDiv w:val="1"/>
      <w:marLeft w:val="0"/>
      <w:marRight w:val="0"/>
      <w:marTop w:val="0"/>
      <w:marBottom w:val="0"/>
      <w:divBdr>
        <w:top w:val="none" w:sz="0" w:space="0" w:color="auto"/>
        <w:left w:val="none" w:sz="0" w:space="0" w:color="auto"/>
        <w:bottom w:val="none" w:sz="0" w:space="0" w:color="auto"/>
        <w:right w:val="none" w:sz="0" w:space="0" w:color="auto"/>
      </w:divBdr>
    </w:div>
    <w:div w:id="440807882">
      <w:bodyDiv w:val="1"/>
      <w:marLeft w:val="0"/>
      <w:marRight w:val="0"/>
      <w:marTop w:val="0"/>
      <w:marBottom w:val="0"/>
      <w:divBdr>
        <w:top w:val="none" w:sz="0" w:space="0" w:color="auto"/>
        <w:left w:val="none" w:sz="0" w:space="0" w:color="auto"/>
        <w:bottom w:val="none" w:sz="0" w:space="0" w:color="auto"/>
        <w:right w:val="none" w:sz="0" w:space="0" w:color="auto"/>
      </w:divBdr>
    </w:div>
    <w:div w:id="975645127">
      <w:bodyDiv w:val="1"/>
      <w:marLeft w:val="0"/>
      <w:marRight w:val="0"/>
      <w:marTop w:val="0"/>
      <w:marBottom w:val="0"/>
      <w:divBdr>
        <w:top w:val="none" w:sz="0" w:space="0" w:color="auto"/>
        <w:left w:val="none" w:sz="0" w:space="0" w:color="auto"/>
        <w:bottom w:val="none" w:sz="0" w:space="0" w:color="auto"/>
        <w:right w:val="none" w:sz="0" w:space="0" w:color="auto"/>
      </w:divBdr>
    </w:div>
    <w:div w:id="1095908265">
      <w:bodyDiv w:val="1"/>
      <w:marLeft w:val="0"/>
      <w:marRight w:val="0"/>
      <w:marTop w:val="0"/>
      <w:marBottom w:val="0"/>
      <w:divBdr>
        <w:top w:val="none" w:sz="0" w:space="0" w:color="auto"/>
        <w:left w:val="none" w:sz="0" w:space="0" w:color="auto"/>
        <w:bottom w:val="none" w:sz="0" w:space="0" w:color="auto"/>
        <w:right w:val="none" w:sz="0" w:space="0" w:color="auto"/>
      </w:divBdr>
      <w:divsChild>
        <w:div w:id="1640499163">
          <w:marLeft w:val="0"/>
          <w:marRight w:val="0"/>
          <w:marTop w:val="0"/>
          <w:marBottom w:val="0"/>
          <w:divBdr>
            <w:top w:val="none" w:sz="0" w:space="0" w:color="auto"/>
            <w:left w:val="none" w:sz="0" w:space="0" w:color="auto"/>
            <w:bottom w:val="none" w:sz="0" w:space="0" w:color="auto"/>
            <w:right w:val="none" w:sz="0" w:space="0" w:color="auto"/>
          </w:divBdr>
          <w:divsChild>
            <w:div w:id="872041360">
              <w:marLeft w:val="0"/>
              <w:marRight w:val="0"/>
              <w:marTop w:val="0"/>
              <w:marBottom w:val="0"/>
              <w:divBdr>
                <w:top w:val="none" w:sz="0" w:space="0" w:color="auto"/>
                <w:left w:val="none" w:sz="0" w:space="0" w:color="auto"/>
                <w:bottom w:val="none" w:sz="0" w:space="0" w:color="auto"/>
                <w:right w:val="none" w:sz="0" w:space="0" w:color="auto"/>
              </w:divBdr>
              <w:divsChild>
                <w:div w:id="670330635">
                  <w:marLeft w:val="0"/>
                  <w:marRight w:val="0"/>
                  <w:marTop w:val="0"/>
                  <w:marBottom w:val="0"/>
                  <w:divBdr>
                    <w:top w:val="none" w:sz="0" w:space="0" w:color="auto"/>
                    <w:left w:val="none" w:sz="0" w:space="0" w:color="auto"/>
                    <w:bottom w:val="none" w:sz="0" w:space="0" w:color="auto"/>
                    <w:right w:val="none" w:sz="0" w:space="0" w:color="auto"/>
                  </w:divBdr>
                  <w:divsChild>
                    <w:div w:id="1737825603">
                      <w:marLeft w:val="-240"/>
                      <w:marRight w:val="480"/>
                      <w:marTop w:val="0"/>
                      <w:marBottom w:val="0"/>
                      <w:divBdr>
                        <w:top w:val="none" w:sz="0" w:space="0" w:color="auto"/>
                        <w:left w:val="none" w:sz="0" w:space="0" w:color="auto"/>
                        <w:bottom w:val="none" w:sz="0" w:space="0" w:color="auto"/>
                        <w:right w:val="none" w:sz="0" w:space="0" w:color="auto"/>
                      </w:divBdr>
                      <w:divsChild>
                        <w:div w:id="558369440">
                          <w:marLeft w:val="0"/>
                          <w:marRight w:val="0"/>
                          <w:marTop w:val="0"/>
                          <w:marBottom w:val="0"/>
                          <w:divBdr>
                            <w:top w:val="none" w:sz="0" w:space="0" w:color="auto"/>
                            <w:left w:val="none" w:sz="0" w:space="0" w:color="auto"/>
                            <w:bottom w:val="none" w:sz="0" w:space="0" w:color="auto"/>
                            <w:right w:val="none" w:sz="0" w:space="0" w:color="auto"/>
                          </w:divBdr>
                        </w:div>
                        <w:div w:id="426777924">
                          <w:marLeft w:val="0"/>
                          <w:marRight w:val="0"/>
                          <w:marTop w:val="0"/>
                          <w:marBottom w:val="0"/>
                          <w:divBdr>
                            <w:top w:val="none" w:sz="0" w:space="0" w:color="auto"/>
                            <w:left w:val="none" w:sz="0" w:space="0" w:color="auto"/>
                            <w:bottom w:val="none" w:sz="0" w:space="0" w:color="auto"/>
                            <w:right w:val="none" w:sz="0" w:space="0" w:color="auto"/>
                          </w:divBdr>
                        </w:div>
                        <w:div w:id="4677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703411">
          <w:marLeft w:val="0"/>
          <w:marRight w:val="0"/>
          <w:marTop w:val="0"/>
          <w:marBottom w:val="0"/>
          <w:divBdr>
            <w:top w:val="none" w:sz="0" w:space="0" w:color="auto"/>
            <w:left w:val="none" w:sz="0" w:space="0" w:color="auto"/>
            <w:bottom w:val="none" w:sz="0" w:space="0" w:color="auto"/>
            <w:right w:val="none" w:sz="0" w:space="0" w:color="auto"/>
          </w:divBdr>
          <w:divsChild>
            <w:div w:id="737558536">
              <w:marLeft w:val="0"/>
              <w:marRight w:val="0"/>
              <w:marTop w:val="0"/>
              <w:marBottom w:val="0"/>
              <w:divBdr>
                <w:top w:val="none" w:sz="0" w:space="0" w:color="auto"/>
                <w:left w:val="none" w:sz="0" w:space="0" w:color="auto"/>
                <w:bottom w:val="none" w:sz="0" w:space="0" w:color="auto"/>
                <w:right w:val="none" w:sz="0" w:space="0" w:color="auto"/>
              </w:divBdr>
              <w:divsChild>
                <w:div w:id="527644543">
                  <w:marLeft w:val="0"/>
                  <w:marRight w:val="0"/>
                  <w:marTop w:val="0"/>
                  <w:marBottom w:val="0"/>
                  <w:divBdr>
                    <w:top w:val="none" w:sz="0" w:space="0" w:color="auto"/>
                    <w:left w:val="none" w:sz="0" w:space="0" w:color="auto"/>
                    <w:bottom w:val="none" w:sz="0" w:space="0" w:color="auto"/>
                    <w:right w:val="none" w:sz="0" w:space="0" w:color="auto"/>
                  </w:divBdr>
                  <w:divsChild>
                    <w:div w:id="1450514521">
                      <w:marLeft w:val="0"/>
                      <w:marRight w:val="0"/>
                      <w:marTop w:val="90"/>
                      <w:marBottom w:val="0"/>
                      <w:divBdr>
                        <w:top w:val="none" w:sz="0" w:space="0" w:color="auto"/>
                        <w:left w:val="none" w:sz="0" w:space="0" w:color="auto"/>
                        <w:bottom w:val="none" w:sz="0" w:space="0" w:color="auto"/>
                        <w:right w:val="none" w:sz="0" w:space="0" w:color="auto"/>
                      </w:divBdr>
                      <w:divsChild>
                        <w:div w:id="313531072">
                          <w:marLeft w:val="0"/>
                          <w:marRight w:val="0"/>
                          <w:marTop w:val="0"/>
                          <w:marBottom w:val="660"/>
                          <w:divBdr>
                            <w:top w:val="none" w:sz="0" w:space="0" w:color="auto"/>
                            <w:left w:val="none" w:sz="0" w:space="0" w:color="auto"/>
                            <w:bottom w:val="none" w:sz="0" w:space="0" w:color="auto"/>
                            <w:right w:val="none" w:sz="0" w:space="0" w:color="auto"/>
                          </w:divBdr>
                          <w:divsChild>
                            <w:div w:id="1075274766">
                              <w:marLeft w:val="0"/>
                              <w:marRight w:val="0"/>
                              <w:marTop w:val="0"/>
                              <w:marBottom w:val="0"/>
                              <w:divBdr>
                                <w:top w:val="none" w:sz="0" w:space="0" w:color="auto"/>
                                <w:left w:val="none" w:sz="0" w:space="0" w:color="auto"/>
                                <w:bottom w:val="none" w:sz="0" w:space="0" w:color="auto"/>
                                <w:right w:val="none" w:sz="0" w:space="0" w:color="auto"/>
                              </w:divBdr>
                              <w:divsChild>
                                <w:div w:id="503783565">
                                  <w:marLeft w:val="0"/>
                                  <w:marRight w:val="0"/>
                                  <w:marTop w:val="0"/>
                                  <w:marBottom w:val="450"/>
                                  <w:divBdr>
                                    <w:top w:val="none" w:sz="0" w:space="0" w:color="auto"/>
                                    <w:left w:val="none" w:sz="0" w:space="0" w:color="auto"/>
                                    <w:bottom w:val="none" w:sz="0" w:space="0" w:color="auto"/>
                                    <w:right w:val="none" w:sz="0" w:space="0" w:color="auto"/>
                                  </w:divBdr>
                                  <w:divsChild>
                                    <w:div w:id="1326973649">
                                      <w:marLeft w:val="0"/>
                                      <w:marRight w:val="0"/>
                                      <w:marTop w:val="0"/>
                                      <w:marBottom w:val="0"/>
                                      <w:divBdr>
                                        <w:top w:val="none" w:sz="0" w:space="0" w:color="auto"/>
                                        <w:left w:val="none" w:sz="0" w:space="0" w:color="auto"/>
                                        <w:bottom w:val="none" w:sz="0" w:space="0" w:color="auto"/>
                                        <w:right w:val="none" w:sz="0" w:space="0" w:color="auto"/>
                                      </w:divBdr>
                                      <w:divsChild>
                                        <w:div w:id="1832137527">
                                          <w:marLeft w:val="0"/>
                                          <w:marRight w:val="0"/>
                                          <w:marTop w:val="0"/>
                                          <w:marBottom w:val="0"/>
                                          <w:divBdr>
                                            <w:top w:val="none" w:sz="0" w:space="0" w:color="auto"/>
                                            <w:left w:val="none" w:sz="0" w:space="0" w:color="auto"/>
                                            <w:bottom w:val="none" w:sz="0" w:space="0" w:color="auto"/>
                                            <w:right w:val="none" w:sz="0" w:space="0" w:color="auto"/>
                                          </w:divBdr>
                                          <w:divsChild>
                                            <w:div w:id="1622420546">
                                              <w:marLeft w:val="0"/>
                                              <w:marRight w:val="0"/>
                                              <w:marTop w:val="0"/>
                                              <w:marBottom w:val="0"/>
                                              <w:divBdr>
                                                <w:top w:val="none" w:sz="0" w:space="0" w:color="auto"/>
                                                <w:left w:val="none" w:sz="0" w:space="0" w:color="auto"/>
                                                <w:bottom w:val="none" w:sz="0" w:space="0" w:color="auto"/>
                                                <w:right w:val="none" w:sz="0" w:space="0" w:color="auto"/>
                                              </w:divBdr>
                                              <w:divsChild>
                                                <w:div w:id="117918451">
                                                  <w:marLeft w:val="0"/>
                                                  <w:marRight w:val="0"/>
                                                  <w:marTop w:val="0"/>
                                                  <w:marBottom w:val="0"/>
                                                  <w:divBdr>
                                                    <w:top w:val="none" w:sz="0" w:space="0" w:color="auto"/>
                                                    <w:left w:val="none" w:sz="0" w:space="0" w:color="auto"/>
                                                    <w:bottom w:val="none" w:sz="0" w:space="0" w:color="auto"/>
                                                    <w:right w:val="none" w:sz="0" w:space="0" w:color="auto"/>
                                                  </w:divBdr>
                                                  <w:divsChild>
                                                    <w:div w:id="1990208425">
                                                      <w:marLeft w:val="0"/>
                                                      <w:marRight w:val="0"/>
                                                      <w:marTop w:val="0"/>
                                                      <w:marBottom w:val="0"/>
                                                      <w:divBdr>
                                                        <w:top w:val="none" w:sz="0" w:space="0" w:color="auto"/>
                                                        <w:left w:val="none" w:sz="0" w:space="0" w:color="auto"/>
                                                        <w:bottom w:val="none" w:sz="0" w:space="0" w:color="auto"/>
                                                        <w:right w:val="none" w:sz="0" w:space="0" w:color="auto"/>
                                                      </w:divBdr>
                                                      <w:divsChild>
                                                        <w:div w:id="2113165611">
                                                          <w:marLeft w:val="0"/>
                                                          <w:marRight w:val="0"/>
                                                          <w:marTop w:val="0"/>
                                                          <w:marBottom w:val="0"/>
                                                          <w:divBdr>
                                                            <w:top w:val="none" w:sz="0" w:space="0" w:color="auto"/>
                                                            <w:left w:val="none" w:sz="0" w:space="0" w:color="auto"/>
                                                            <w:bottom w:val="none" w:sz="0" w:space="0" w:color="auto"/>
                                                            <w:right w:val="none" w:sz="0" w:space="0" w:color="auto"/>
                                                          </w:divBdr>
                                                          <w:divsChild>
                                                            <w:div w:id="1533037850">
                                                              <w:marLeft w:val="0"/>
                                                              <w:marRight w:val="0"/>
                                                              <w:marTop w:val="0"/>
                                                              <w:marBottom w:val="0"/>
                                                              <w:divBdr>
                                                                <w:top w:val="none" w:sz="0" w:space="0" w:color="auto"/>
                                                                <w:left w:val="none" w:sz="0" w:space="0" w:color="auto"/>
                                                                <w:bottom w:val="none" w:sz="0" w:space="0" w:color="auto"/>
                                                                <w:right w:val="none" w:sz="0" w:space="0" w:color="auto"/>
                                                              </w:divBdr>
                                                              <w:divsChild>
                                                                <w:div w:id="9633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7838227">
      <w:bodyDiv w:val="1"/>
      <w:marLeft w:val="0"/>
      <w:marRight w:val="0"/>
      <w:marTop w:val="0"/>
      <w:marBottom w:val="0"/>
      <w:divBdr>
        <w:top w:val="none" w:sz="0" w:space="0" w:color="auto"/>
        <w:left w:val="none" w:sz="0" w:space="0" w:color="auto"/>
        <w:bottom w:val="none" w:sz="0" w:space="0" w:color="auto"/>
        <w:right w:val="none" w:sz="0" w:space="0" w:color="auto"/>
      </w:divBdr>
    </w:div>
    <w:div w:id="1210528521">
      <w:bodyDiv w:val="1"/>
      <w:marLeft w:val="0"/>
      <w:marRight w:val="0"/>
      <w:marTop w:val="0"/>
      <w:marBottom w:val="0"/>
      <w:divBdr>
        <w:top w:val="none" w:sz="0" w:space="0" w:color="auto"/>
        <w:left w:val="none" w:sz="0" w:space="0" w:color="auto"/>
        <w:bottom w:val="none" w:sz="0" w:space="0" w:color="auto"/>
        <w:right w:val="none" w:sz="0" w:space="0" w:color="auto"/>
      </w:divBdr>
    </w:div>
    <w:div w:id="16871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rivierabchpd-my.sharepoint.com/:v:/g/personal/sspates_rbpublicsafety_org/Eebyx1aVaaBKk_16Vglox6EB9yzd2rX3Cj6oZ5Bzhqa-lA?nav=eyJyZWZlcnJhbEluZm8iOnsicmVmZXJyYWxBcHAiOiJPbmVEcml2ZUZvckJ1c2luZXNzIiwicmVmZXJyYWxBcHBQbGF0Zm9ybSI6IldlYiIsInJlZmVycmFsTW9kZSI6InZpZXciLCJyZWZlcnJhbFZpZXciOiJNeUZpbGVzTGlua0NvcHkifX0&amp;e=JCOUO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EE8A1AA06913469A2EAFCEEBEF92EC" ma:contentTypeVersion="3" ma:contentTypeDescription="Create a new document." ma:contentTypeScope="" ma:versionID="6e8565d01a5a2a82c5877705066b3b02">
  <xsd:schema xmlns:xsd="http://www.w3.org/2001/XMLSchema" xmlns:xs="http://www.w3.org/2001/XMLSchema" xmlns:p="http://schemas.microsoft.com/office/2006/metadata/properties" xmlns:ns3="02950aa4-19f3-4346-a44a-a42a3005a1c3" targetNamespace="http://schemas.microsoft.com/office/2006/metadata/properties" ma:root="true" ma:fieldsID="b18dea27bd28d479d9ad076a307f8fc9" ns3:_="">
    <xsd:import namespace="02950aa4-19f3-4346-a44a-a42a3005a1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50aa4-19f3-4346-a44a-a42a3005a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7B6A1-819E-4C02-AE7B-91D74A8455E2}">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33004F0B-4830-4FFB-A77A-83557846D08F}">
  <ds:schemaRefs>
    <ds:schemaRef ds:uri="http://schemas.microsoft.com/office/2006/metadata/contentType"/>
    <ds:schemaRef ds:uri="http://schemas.microsoft.com/office/2006/metadata/properties/metaAttributes"/>
    <ds:schemaRef ds:uri="http://www.w3.org/2000/xmlns/"/>
    <ds:schemaRef ds:uri="http://www.w3.org/2001/XMLSchema"/>
    <ds:schemaRef ds:uri="02950aa4-19f3-4346-a44a-a42a3005a1c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81B5F-E646-4770-B5A5-F0BF551D39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2189</Characters>
  <Application>Microsoft Office Word</Application>
  <DocSecurity>4</DocSecurity>
  <Lines>18</Lines>
  <Paragraphs>5</Paragraphs>
  <ScaleCrop>false</ScaleCrop>
  <Company>City of Riviera Beach</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Spates, Serena;serena spates</dc:creator>
  <cp:keywords/>
  <dc:description/>
  <cp:lastModifiedBy>Yaremi Farinas</cp:lastModifiedBy>
  <cp:revision>2</cp:revision>
  <cp:lastPrinted>2023-08-04T21:28:00Z</cp:lastPrinted>
  <dcterms:created xsi:type="dcterms:W3CDTF">2024-04-30T17:14:00Z</dcterms:created>
  <dcterms:modified xsi:type="dcterms:W3CDTF">2024-04-30T17:14:00Z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0x01010047EE8A1AA06913469A2EAFCEEBEF92EC</vt:lpwstr>
  </property>
</Properties>
</file>