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FBB" w:rsidRPr="00652F34" w:rsidRDefault="00323FBB" w:rsidP="00323FBB">
      <w:pPr>
        <w:widowControl w:val="0"/>
        <w:autoSpaceDE w:val="0"/>
        <w:autoSpaceDN w:val="0"/>
        <w:adjustRightInd w:val="0"/>
        <w:spacing w:after="0" w:line="240" w:lineRule="auto"/>
        <w:jc w:val="right"/>
        <w:rPr>
          <w:rFonts w:cs="Times New Roman"/>
          <w:b/>
          <w:bCs/>
          <w:sz w:val="20"/>
          <w:szCs w:val="20"/>
        </w:rPr>
      </w:pPr>
      <w:r>
        <w:rPr>
          <w:b/>
          <w:noProof/>
          <w:sz w:val="20"/>
          <w:szCs w:val="20"/>
        </w:rPr>
        <w:drawing>
          <wp:anchor distT="0" distB="0" distL="114300" distR="114300" simplePos="0" relativeHeight="251659264" behindDoc="0" locked="0" layoutInCell="1" allowOverlap="1" wp14:anchorId="4C30CB47" wp14:editId="06F3348B">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323FBB" w:rsidRPr="00652F34" w:rsidRDefault="00323FBB" w:rsidP="00323FBB">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323FBB" w:rsidRPr="00652F34" w:rsidRDefault="00323FBB" w:rsidP="00323FBB">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323FBB" w:rsidRPr="00652F34" w:rsidRDefault="00323FBB" w:rsidP="00323FBB">
      <w:pPr>
        <w:widowControl w:val="0"/>
        <w:autoSpaceDE w:val="0"/>
        <w:autoSpaceDN w:val="0"/>
        <w:adjustRightInd w:val="0"/>
        <w:spacing w:after="0" w:line="240" w:lineRule="auto"/>
        <w:jc w:val="right"/>
        <w:rPr>
          <w:sz w:val="20"/>
          <w:szCs w:val="20"/>
        </w:rPr>
      </w:pPr>
      <w:hyperlink r:id="rId5" w:history="1">
        <w:r>
          <w:rPr>
            <w:rStyle w:val="Hyperlink"/>
            <w:sz w:val="20"/>
            <w:szCs w:val="20"/>
          </w:rPr>
          <w:t>yfarinas@portofpalmbeach.com</w:t>
        </w:r>
      </w:hyperlink>
    </w:p>
    <w:p w:rsidR="00323FBB" w:rsidRPr="00652F34" w:rsidRDefault="00323FBB" w:rsidP="00323FBB">
      <w:pPr>
        <w:widowControl w:val="0"/>
        <w:autoSpaceDE w:val="0"/>
        <w:autoSpaceDN w:val="0"/>
        <w:adjustRightInd w:val="0"/>
        <w:spacing w:after="0" w:line="240" w:lineRule="auto"/>
        <w:jc w:val="right"/>
        <w:rPr>
          <w:rFonts w:cs="Times New Roman"/>
          <w:bCs/>
          <w:sz w:val="20"/>
          <w:szCs w:val="20"/>
        </w:rPr>
      </w:pPr>
      <w:r w:rsidRPr="00652F34">
        <w:rPr>
          <w:rFonts w:cs="Times New Roman"/>
          <w:bCs/>
          <w:sz w:val="20"/>
          <w:szCs w:val="20"/>
        </w:rPr>
        <w:t>561-383-4138</w:t>
      </w:r>
    </w:p>
    <w:p w:rsidR="00323FBB" w:rsidRPr="00652F34" w:rsidRDefault="00323FBB" w:rsidP="00323FBB">
      <w:pPr>
        <w:spacing w:after="0" w:line="240" w:lineRule="auto"/>
        <w:jc w:val="center"/>
        <w:rPr>
          <w:b/>
          <w:sz w:val="20"/>
          <w:szCs w:val="20"/>
        </w:rPr>
      </w:pPr>
    </w:p>
    <w:p w:rsidR="00323FBB" w:rsidRDefault="00323FBB" w:rsidP="00323FBB">
      <w:pPr>
        <w:spacing w:after="0" w:line="240" w:lineRule="auto"/>
        <w:jc w:val="center"/>
        <w:rPr>
          <w:b/>
          <w:sz w:val="20"/>
          <w:szCs w:val="20"/>
        </w:rPr>
      </w:pPr>
    </w:p>
    <w:p w:rsidR="00323FBB" w:rsidRPr="00652F34" w:rsidRDefault="00323FBB" w:rsidP="00323FBB">
      <w:pPr>
        <w:spacing w:after="0" w:line="240" w:lineRule="auto"/>
        <w:jc w:val="center"/>
        <w:rPr>
          <w:b/>
          <w:sz w:val="20"/>
          <w:szCs w:val="20"/>
        </w:rPr>
      </w:pPr>
    </w:p>
    <w:p w:rsidR="00323FBB" w:rsidRPr="005F5F43" w:rsidRDefault="00323FBB" w:rsidP="00323FBB">
      <w:pPr>
        <w:spacing w:after="0" w:line="240" w:lineRule="auto"/>
        <w:jc w:val="center"/>
        <w:rPr>
          <w:b/>
          <w:sz w:val="24"/>
          <w:szCs w:val="24"/>
        </w:rPr>
      </w:pPr>
      <w:r>
        <w:rPr>
          <w:b/>
          <w:sz w:val="24"/>
          <w:szCs w:val="24"/>
        </w:rPr>
        <w:t xml:space="preserve">Port of Palm Beach </w:t>
      </w:r>
      <w:r w:rsidR="00F17BA8">
        <w:rPr>
          <w:b/>
          <w:sz w:val="24"/>
          <w:szCs w:val="24"/>
        </w:rPr>
        <w:t xml:space="preserve">waives </w:t>
      </w:r>
      <w:r w:rsidR="00B45BC2">
        <w:rPr>
          <w:b/>
          <w:sz w:val="24"/>
          <w:szCs w:val="24"/>
        </w:rPr>
        <w:t>cargo</w:t>
      </w:r>
      <w:r w:rsidR="00F17BA8">
        <w:rPr>
          <w:b/>
          <w:sz w:val="24"/>
          <w:szCs w:val="24"/>
        </w:rPr>
        <w:t xml:space="preserve"> fees for Bahamas relief efforts</w:t>
      </w:r>
      <w:r>
        <w:rPr>
          <w:b/>
          <w:sz w:val="24"/>
          <w:szCs w:val="24"/>
        </w:rPr>
        <w:t xml:space="preserve"> </w:t>
      </w:r>
    </w:p>
    <w:p w:rsidR="00323FBB" w:rsidRPr="00652F34" w:rsidRDefault="00323FBB" w:rsidP="00323FBB">
      <w:pPr>
        <w:spacing w:after="0" w:line="240" w:lineRule="auto"/>
        <w:jc w:val="center"/>
        <w:rPr>
          <w:b/>
          <w:sz w:val="20"/>
          <w:szCs w:val="20"/>
        </w:rPr>
      </w:pPr>
    </w:p>
    <w:p w:rsidR="00323FBB" w:rsidRDefault="00323FBB" w:rsidP="00323FBB">
      <w:pPr>
        <w:spacing w:after="0" w:line="240" w:lineRule="auto"/>
        <w:rPr>
          <w:sz w:val="19"/>
          <w:szCs w:val="19"/>
        </w:rPr>
      </w:pPr>
      <w:r w:rsidRPr="00DE1EDB">
        <w:rPr>
          <w:b/>
          <w:sz w:val="19"/>
          <w:szCs w:val="19"/>
        </w:rPr>
        <w:t xml:space="preserve">Riviera Beach, Florida – </w:t>
      </w:r>
      <w:r>
        <w:rPr>
          <w:b/>
          <w:sz w:val="19"/>
          <w:szCs w:val="19"/>
        </w:rPr>
        <w:t>September 5</w:t>
      </w:r>
      <w:r>
        <w:rPr>
          <w:b/>
          <w:sz w:val="19"/>
          <w:szCs w:val="19"/>
        </w:rPr>
        <w:t>, 2019</w:t>
      </w:r>
      <w:r w:rsidRPr="00DE1EDB">
        <w:rPr>
          <w:b/>
          <w:sz w:val="19"/>
          <w:szCs w:val="19"/>
        </w:rPr>
        <w:t xml:space="preserve"> –</w:t>
      </w:r>
      <w:r>
        <w:rPr>
          <w:b/>
          <w:sz w:val="19"/>
          <w:szCs w:val="19"/>
        </w:rPr>
        <w:t xml:space="preserve"> </w:t>
      </w:r>
      <w:r>
        <w:rPr>
          <w:b/>
          <w:sz w:val="19"/>
          <w:szCs w:val="19"/>
        </w:rPr>
        <w:tab/>
      </w:r>
      <w:r>
        <w:rPr>
          <w:sz w:val="19"/>
          <w:szCs w:val="19"/>
        </w:rPr>
        <w:t>On Thursday morning, Port of Palm Beach Executive Director Manuel Almira announced the port will waive</w:t>
      </w:r>
      <w:r w:rsidR="0085754F">
        <w:rPr>
          <w:sz w:val="19"/>
          <w:szCs w:val="19"/>
        </w:rPr>
        <w:t xml:space="preserve"> all cargo</w:t>
      </w:r>
      <w:r w:rsidR="00B45BC2">
        <w:rPr>
          <w:sz w:val="19"/>
          <w:szCs w:val="19"/>
        </w:rPr>
        <w:t>-related</w:t>
      </w:r>
      <w:r w:rsidR="0085754F">
        <w:rPr>
          <w:sz w:val="19"/>
          <w:szCs w:val="19"/>
        </w:rPr>
        <w:t xml:space="preserve"> fees</w:t>
      </w:r>
      <w:r>
        <w:rPr>
          <w:sz w:val="19"/>
          <w:szCs w:val="19"/>
        </w:rPr>
        <w:t xml:space="preserve"> for </w:t>
      </w:r>
      <w:r w:rsidR="00F17BA8">
        <w:rPr>
          <w:sz w:val="19"/>
          <w:szCs w:val="19"/>
        </w:rPr>
        <w:t xml:space="preserve">donated </w:t>
      </w:r>
      <w:r>
        <w:rPr>
          <w:sz w:val="19"/>
          <w:szCs w:val="19"/>
        </w:rPr>
        <w:t xml:space="preserve">humanitarian relief supplies that are being shipped to the Bahamas following Hurricane Dorian.  </w:t>
      </w:r>
    </w:p>
    <w:p w:rsidR="00323FBB" w:rsidRDefault="00323FBB" w:rsidP="00323FBB">
      <w:pPr>
        <w:spacing w:after="0" w:line="240" w:lineRule="auto"/>
        <w:rPr>
          <w:sz w:val="19"/>
          <w:szCs w:val="19"/>
        </w:rPr>
      </w:pPr>
      <w:bookmarkStart w:id="0" w:name="_GoBack"/>
      <w:bookmarkEnd w:id="0"/>
    </w:p>
    <w:p w:rsidR="00323FBB" w:rsidRPr="00323FBB" w:rsidRDefault="00323FBB" w:rsidP="00323FBB">
      <w:pPr>
        <w:spacing w:after="0" w:line="240" w:lineRule="auto"/>
        <w:rPr>
          <w:sz w:val="19"/>
          <w:szCs w:val="19"/>
        </w:rPr>
      </w:pPr>
      <w:r>
        <w:rPr>
          <w:sz w:val="19"/>
          <w:szCs w:val="19"/>
        </w:rPr>
        <w:t xml:space="preserve">The Port of Palm Beach </w:t>
      </w:r>
      <w:r w:rsidR="00F17BA8">
        <w:rPr>
          <w:sz w:val="19"/>
          <w:szCs w:val="19"/>
        </w:rPr>
        <w:t xml:space="preserve">has several tenants who regularly ship directly to the affected islands in the Bahamas. </w:t>
      </w:r>
    </w:p>
    <w:p w:rsidR="00323FBB" w:rsidRDefault="00323FBB" w:rsidP="00323FBB">
      <w:pPr>
        <w:spacing w:after="0" w:line="240" w:lineRule="auto"/>
        <w:rPr>
          <w:b/>
          <w:sz w:val="19"/>
          <w:szCs w:val="19"/>
        </w:rPr>
      </w:pPr>
    </w:p>
    <w:p w:rsidR="00323FBB" w:rsidRDefault="00F17BA8" w:rsidP="00323FBB">
      <w:pPr>
        <w:spacing w:after="0" w:line="240" w:lineRule="auto"/>
        <w:rPr>
          <w:sz w:val="19"/>
          <w:szCs w:val="19"/>
        </w:rPr>
      </w:pPr>
      <w:r>
        <w:rPr>
          <w:sz w:val="19"/>
          <w:szCs w:val="19"/>
        </w:rPr>
        <w:t xml:space="preserve">“Our hearts go out to our neighbors in the Bahamas who have lost nearly everything. </w:t>
      </w:r>
      <w:r w:rsidR="0085754F">
        <w:rPr>
          <w:sz w:val="19"/>
          <w:szCs w:val="19"/>
        </w:rPr>
        <w:t xml:space="preserve">We know right now they are in need of food, water and other supplies. By waiving cargo related fees, we can ensure the Bahamian people receive the supplies they desperately need,” said Port Executive Director Manuel Almira. </w:t>
      </w:r>
    </w:p>
    <w:p w:rsidR="00F17BA8" w:rsidRDefault="00F17BA8" w:rsidP="00323FBB">
      <w:pPr>
        <w:spacing w:after="0" w:line="240" w:lineRule="auto"/>
        <w:rPr>
          <w:sz w:val="19"/>
          <w:szCs w:val="19"/>
        </w:rPr>
      </w:pPr>
    </w:p>
    <w:p w:rsidR="00F17BA8" w:rsidRPr="00F17BA8" w:rsidRDefault="00F17BA8" w:rsidP="00323FBB">
      <w:pPr>
        <w:spacing w:after="0" w:line="240" w:lineRule="auto"/>
        <w:rPr>
          <w:sz w:val="19"/>
          <w:szCs w:val="19"/>
        </w:rPr>
      </w:pPr>
    </w:p>
    <w:p w:rsidR="00323FBB" w:rsidRPr="00DE1EDB" w:rsidRDefault="00323FBB" w:rsidP="00323FBB">
      <w:pPr>
        <w:spacing w:after="0" w:line="240" w:lineRule="auto"/>
        <w:rPr>
          <w:b/>
          <w:sz w:val="19"/>
          <w:szCs w:val="19"/>
        </w:rPr>
      </w:pPr>
      <w:r w:rsidRPr="00DE1EDB">
        <w:rPr>
          <w:b/>
          <w:sz w:val="19"/>
          <w:szCs w:val="19"/>
          <w:u w:val="single"/>
        </w:rPr>
        <w:t>About Port of Palm Beach</w:t>
      </w:r>
      <w:r w:rsidRPr="00DE1EDB">
        <w:rPr>
          <w:b/>
          <w:sz w:val="19"/>
          <w:szCs w:val="19"/>
        </w:rPr>
        <w:t xml:space="preserve"> </w:t>
      </w:r>
    </w:p>
    <w:p w:rsidR="00323FBB" w:rsidRPr="00DE1EDB" w:rsidRDefault="00323FBB" w:rsidP="00323FBB">
      <w:pPr>
        <w:spacing w:after="0" w:line="240" w:lineRule="auto"/>
        <w:rPr>
          <w:rFonts w:cs="Times New Roman"/>
          <w:sz w:val="19"/>
          <w:szCs w:val="19"/>
        </w:rPr>
      </w:pPr>
      <w:r w:rsidRPr="00DE1EDB">
        <w:rPr>
          <w:rFonts w:cs="Times New Roman"/>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w:t>
      </w:r>
      <w:r>
        <w:rPr>
          <w:rFonts w:cs="Times New Roman"/>
          <w:sz w:val="19"/>
          <w:szCs w:val="19"/>
        </w:rPr>
        <w:t>a large</w:t>
      </w:r>
      <w:r w:rsidRPr="00DE1EDB">
        <w:rPr>
          <w:rFonts w:cs="Times New Roman"/>
          <w:sz w:val="19"/>
          <w:szCs w:val="19"/>
        </w:rPr>
        <w:t xml:space="preserve"> economic engine in South Florida. For more information, visit </w:t>
      </w:r>
      <w:hyperlink r:id="rId6" w:history="1">
        <w:r w:rsidRPr="00DE1EDB">
          <w:rPr>
            <w:rStyle w:val="Hyperlink"/>
            <w:rFonts w:cs="Times New Roman"/>
            <w:sz w:val="19"/>
            <w:szCs w:val="19"/>
          </w:rPr>
          <w:t>www.portofpalmbeach.com</w:t>
        </w:r>
      </w:hyperlink>
      <w:r w:rsidRPr="00DE1EDB">
        <w:rPr>
          <w:rFonts w:cs="Times New Roman"/>
          <w:sz w:val="19"/>
          <w:szCs w:val="19"/>
        </w:rPr>
        <w:t xml:space="preserve">. </w:t>
      </w:r>
    </w:p>
    <w:p w:rsidR="00323FBB" w:rsidRPr="00DE1EDB" w:rsidRDefault="00323FBB" w:rsidP="00323FBB">
      <w:pPr>
        <w:spacing w:after="0" w:line="240" w:lineRule="auto"/>
        <w:rPr>
          <w:rFonts w:cs="Times New Roman"/>
          <w:sz w:val="19"/>
          <w:szCs w:val="19"/>
        </w:rPr>
      </w:pPr>
    </w:p>
    <w:p w:rsidR="00323FBB" w:rsidRDefault="00323FBB" w:rsidP="00323FBB"/>
    <w:p w:rsidR="00D83ACB" w:rsidRDefault="00D83ACB"/>
    <w:sectPr w:rsidR="00D83ACB" w:rsidSect="0024465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BB"/>
    <w:rsid w:val="00323FBB"/>
    <w:rsid w:val="0085754F"/>
    <w:rsid w:val="008C2C4A"/>
    <w:rsid w:val="00B45BC2"/>
    <w:rsid w:val="00D83ACB"/>
    <w:rsid w:val="00F1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24DE"/>
  <w15:chartTrackingRefBased/>
  <w15:docId w15:val="{23EAB0C8-F0E8-4E7A-B2E2-35F6B74B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F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F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2</cp:revision>
  <dcterms:created xsi:type="dcterms:W3CDTF">2019-09-05T13:55:00Z</dcterms:created>
  <dcterms:modified xsi:type="dcterms:W3CDTF">2019-09-05T14:27:00Z</dcterms:modified>
</cp:coreProperties>
</file>